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401" w:rsidRDefault="004C4401">
      <w:pPr>
        <w:pStyle w:val="2"/>
        <w:ind w:firstLine="561"/>
        <w:rPr>
          <w:color w:val="000000"/>
          <w:szCs w:val="24"/>
          <w:lang w:val="en-US"/>
        </w:rPr>
      </w:pPr>
      <w:r>
        <w:rPr>
          <w:color w:val="000000"/>
          <w:szCs w:val="24"/>
        </w:rPr>
        <w:t xml:space="preserve">Договор № _______ </w:t>
      </w:r>
    </w:p>
    <w:p w:rsidR="004C4401" w:rsidRDefault="004C4401">
      <w:pPr>
        <w:pStyle w:val="2"/>
        <w:rPr>
          <w:color w:val="000000"/>
          <w:szCs w:val="24"/>
        </w:rPr>
      </w:pPr>
      <w:r>
        <w:rPr>
          <w:color w:val="000000"/>
          <w:szCs w:val="24"/>
        </w:rPr>
        <w:t>возмездного оказания услуг</w:t>
      </w:r>
    </w:p>
    <w:p w:rsidR="004C4401" w:rsidRDefault="004C4401"/>
    <w:p w:rsidR="004C4401" w:rsidRDefault="004C4401"/>
    <w:p w:rsidR="004C4401" w:rsidRDefault="004C4401">
      <w:pPr>
        <w:jc w:val="center"/>
        <w:rPr>
          <w:color w:val="000000"/>
        </w:rPr>
      </w:pPr>
      <w:r>
        <w:rPr>
          <w:color w:val="000000"/>
        </w:rPr>
        <w:t xml:space="preserve">г. Москва                                                                  </w:t>
      </w:r>
      <w:proofErr w:type="gramStart"/>
      <w:r>
        <w:rPr>
          <w:color w:val="000000"/>
        </w:rPr>
        <w:t xml:space="preserve">   «</w:t>
      </w:r>
      <w:proofErr w:type="gramEnd"/>
      <w:r>
        <w:rPr>
          <w:color w:val="000000"/>
        </w:rPr>
        <w:t>____» ________ 20</w:t>
      </w:r>
      <w:r w:rsidR="00574B0C">
        <w:rPr>
          <w:color w:val="000000"/>
        </w:rPr>
        <w:t>2</w:t>
      </w:r>
      <w:r>
        <w:rPr>
          <w:color w:val="000000"/>
        </w:rPr>
        <w:t>__ года</w:t>
      </w:r>
    </w:p>
    <w:p w:rsidR="004C4401" w:rsidRDefault="004C4401">
      <w:pPr>
        <w:spacing w:line="360" w:lineRule="auto"/>
        <w:rPr>
          <w:color w:val="000000"/>
        </w:rPr>
      </w:pPr>
      <w:r>
        <w:rPr>
          <w:color w:val="000000"/>
        </w:rPr>
        <w:t xml:space="preserve">       </w:t>
      </w:r>
    </w:p>
    <w:p w:rsidR="004C4401" w:rsidRDefault="004C4401">
      <w:pPr>
        <w:spacing w:after="120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</w:t>
      </w:r>
      <w:r>
        <w:rPr>
          <w:color w:val="000000"/>
        </w:rPr>
        <w:t xml:space="preserve">, именуемое в дальнейшем «Заказчик», в лице генерального директора </w:t>
      </w:r>
      <w:r>
        <w:rPr>
          <w:b/>
          <w:color w:val="000000"/>
        </w:rPr>
        <w:t>__________________________________</w:t>
      </w:r>
      <w:r>
        <w:rPr>
          <w:color w:val="000000"/>
        </w:rPr>
        <w:t xml:space="preserve">, действующего на основании Устава, с одной </w:t>
      </w:r>
      <w:proofErr w:type="gramStart"/>
      <w:r>
        <w:rPr>
          <w:color w:val="000000"/>
        </w:rPr>
        <w:t>стороны,  и</w:t>
      </w:r>
      <w:proofErr w:type="gramEnd"/>
      <w:r>
        <w:rPr>
          <w:b/>
          <w:color w:val="000000"/>
        </w:rPr>
        <w:t xml:space="preserve"> </w:t>
      </w:r>
    </w:p>
    <w:p w:rsidR="004C4401" w:rsidRDefault="004C4401">
      <w:pPr>
        <w:spacing w:after="120"/>
        <w:rPr>
          <w:color w:val="000000"/>
        </w:rPr>
      </w:pPr>
      <w:r>
        <w:rPr>
          <w:b/>
          <w:color w:val="000000"/>
        </w:rPr>
        <w:t>Индивидуальный предприниматель Любомудров Дмитрий Владимирович,</w:t>
      </w:r>
      <w:r>
        <w:rPr>
          <w:color w:val="000000"/>
        </w:rPr>
        <w:t xml:space="preserve"> 07.12.1961 года рождения, </w:t>
      </w:r>
      <w:r>
        <w:t xml:space="preserve">Паспорт: № 4508-922819, выдан ОВД "Хорошевский" г.Москвы  20.02.2007 г., код подразделения: 772-109, зарегистрирован по адресу: Российская Федерация, </w:t>
      </w:r>
      <w:smartTag w:uri="urn:schemas-microsoft-com:office:smarttags" w:element="metricconverter">
        <w:smartTagPr>
          <w:attr w:name="ProductID" w:val="125057, г"/>
        </w:smartTagPr>
        <w:r>
          <w:t>125057, г</w:t>
        </w:r>
      </w:smartTag>
      <w:r>
        <w:t>.Москва, Ленинградский проспект, д.59, кв.4,  ИНН: 771408975898, ЕГРИП: 305770002542887, Свидетельство серии 77 № 006371736, выдано 13.09.2005 г. Межрайонной инспекцией ФНС №46 по г.Москве</w:t>
      </w:r>
      <w:r>
        <w:rPr>
          <w:color w:val="000000"/>
        </w:rPr>
        <w:t>, именуемый далее «Исполнитель», с другой стороны, заключили настоящий договор о нижеследу</w:t>
      </w:r>
      <w:r>
        <w:rPr>
          <w:color w:val="000000"/>
        </w:rPr>
        <w:t>ю</w:t>
      </w:r>
      <w:r>
        <w:rPr>
          <w:color w:val="000000"/>
        </w:rPr>
        <w:t>щем:</w:t>
      </w:r>
    </w:p>
    <w:p w:rsidR="004C4401" w:rsidRDefault="004C4401">
      <w:pPr>
        <w:spacing w:after="120"/>
        <w:rPr>
          <w:color w:val="000000"/>
        </w:rPr>
      </w:pPr>
    </w:p>
    <w:p w:rsidR="004C4401" w:rsidRDefault="004C4401">
      <w:pPr>
        <w:spacing w:after="120"/>
        <w:rPr>
          <w:b/>
        </w:rPr>
      </w:pPr>
      <w:r>
        <w:rPr>
          <w:b/>
        </w:rPr>
        <w:t xml:space="preserve">1. Предмет договора </w:t>
      </w:r>
    </w:p>
    <w:p w:rsidR="004C4401" w:rsidRDefault="004C4401">
      <w:pPr>
        <w:spacing w:after="120"/>
      </w:pPr>
      <w:r>
        <w:t xml:space="preserve">1.1. Заказчик поручает, а Исполнитель принимает на себя обязательства по подготовке и проведению семинара-тренинга по теме </w:t>
      </w:r>
      <w:r>
        <w:rPr>
          <w:b/>
        </w:rPr>
        <w:t>«Инвестиционная школа директоров: практика повышения инвестиционной привлекательности предприятий и подготовка проектов к финансированию»</w:t>
      </w:r>
      <w:r>
        <w:t xml:space="preserve"> с </w:t>
      </w:r>
      <w:r>
        <w:rPr>
          <w:color w:val="000000"/>
        </w:rPr>
        <w:t>«____» ________ 20</w:t>
      </w:r>
      <w:r w:rsidR="00574B0C">
        <w:rPr>
          <w:color w:val="000000"/>
        </w:rPr>
        <w:t>2</w:t>
      </w:r>
      <w:r>
        <w:rPr>
          <w:color w:val="000000"/>
        </w:rPr>
        <w:t xml:space="preserve">___ </w:t>
      </w:r>
      <w:r>
        <w:t xml:space="preserve">г.  по </w:t>
      </w:r>
      <w:r>
        <w:rPr>
          <w:color w:val="000000"/>
        </w:rPr>
        <w:t>«____» ________ 20</w:t>
      </w:r>
      <w:r w:rsidR="00574B0C">
        <w:rPr>
          <w:color w:val="000000"/>
        </w:rPr>
        <w:t>2</w:t>
      </w:r>
      <w:r>
        <w:rPr>
          <w:color w:val="000000"/>
        </w:rPr>
        <w:t xml:space="preserve">___ </w:t>
      </w:r>
      <w:r>
        <w:t>г. в городе ___________________, в помещении Заказчика, согласно Приложению №1 к данному договору.</w:t>
      </w:r>
    </w:p>
    <w:p w:rsidR="004C4401" w:rsidRDefault="004C4401">
      <w:pPr>
        <w:spacing w:after="120"/>
        <w:rPr>
          <w:b/>
        </w:rPr>
      </w:pPr>
    </w:p>
    <w:p w:rsidR="004C4401" w:rsidRDefault="004C4401">
      <w:pPr>
        <w:spacing w:after="120"/>
        <w:rPr>
          <w:b/>
        </w:rPr>
      </w:pPr>
      <w:r>
        <w:rPr>
          <w:b/>
        </w:rPr>
        <w:t>2. Стоимость и порядок расчетов</w:t>
      </w:r>
    </w:p>
    <w:p w:rsidR="004C4401" w:rsidRDefault="004C4401">
      <w:pPr>
        <w:spacing w:after="120"/>
        <w:rPr>
          <w:color w:val="000000"/>
        </w:rPr>
      </w:pPr>
      <w:r>
        <w:t>2.1. За оказанные согласно раздела 1 настоящего Договора услуги Заказчик обязуется выплатить Исполнителю денежное вознаграждение в размере: 7</w:t>
      </w:r>
      <w:r>
        <w:rPr>
          <w:color w:val="000000"/>
        </w:rPr>
        <w:t xml:space="preserve">0 000 (семьдесят тысяч) рублей 00 копеек (НДС не облагается согласно статье 346.11 </w:t>
      </w:r>
      <w:proofErr w:type="spellStart"/>
      <w:r>
        <w:rPr>
          <w:color w:val="000000"/>
        </w:rPr>
        <w:t>п.З</w:t>
      </w:r>
      <w:proofErr w:type="spellEnd"/>
      <w:r>
        <w:rPr>
          <w:color w:val="000000"/>
        </w:rPr>
        <w:t xml:space="preserve"> Налогового кодекса РФ).</w:t>
      </w:r>
    </w:p>
    <w:p w:rsidR="004C4401" w:rsidRDefault="004C4401">
      <w:pPr>
        <w:spacing w:after="120"/>
      </w:pPr>
      <w:r>
        <w:t>2.2. До начала оказания услуг по настоящему Договору, Заказчик обязуется произвести предоплату в размере 100% суммы договора, указанной в п.2.1. не позднее, чем за 30 дней до начала семинара-тренинга.</w:t>
      </w:r>
    </w:p>
    <w:p w:rsidR="004C4401" w:rsidRDefault="004C4401">
      <w:pPr>
        <w:spacing w:after="120"/>
      </w:pPr>
      <w:r>
        <w:t>2.3. Заказчик обязуется обеспечить проезд, проживание и питание Исполнителя за счет Заказчика.</w:t>
      </w:r>
      <w:r>
        <w:cr/>
      </w:r>
    </w:p>
    <w:p w:rsidR="004C4401" w:rsidRDefault="004C4401">
      <w:pPr>
        <w:spacing w:after="120"/>
        <w:rPr>
          <w:b/>
        </w:rPr>
      </w:pPr>
      <w:r>
        <w:rPr>
          <w:b/>
        </w:rPr>
        <w:t>3. Порядок сдачи и приемки работ</w:t>
      </w:r>
    </w:p>
    <w:p w:rsidR="004C4401" w:rsidRDefault="004C4401">
      <w:pPr>
        <w:spacing w:after="120"/>
      </w:pPr>
      <w:r>
        <w:t>3.1. Сдача - приемка оказанных услуг оформляется подписанием сторонами акта сдачи-приемки услуг.</w:t>
      </w:r>
    </w:p>
    <w:p w:rsidR="004C4401" w:rsidRDefault="004C4401">
      <w:pPr>
        <w:spacing w:after="120"/>
      </w:pPr>
      <w:r>
        <w:t>3.2. Заказчик в день завершения тренинга после его завершения обязуется подписать акт сдачи-приемки услуг или вручить Исполнителю мотивированный письменный отказ от приемки. В случае, если в течение 3-х рабочих дней с момента завершения тренинга Заказчик не направил Исполнителю письменные замечания, услуги считаются принятыми Заказчиком, а обязательства Исполнителя по настоящему Договору считаются исполненными.</w:t>
      </w:r>
    </w:p>
    <w:p w:rsidR="004C4401" w:rsidRDefault="004C4401">
      <w:pPr>
        <w:spacing w:after="120"/>
      </w:pPr>
      <w:r>
        <w:t>3.3. В случае мотивированного отказа Заказчика от приемки услуг, сторонами составляется протокол согласования необходимых доработок и сроков их исполнения.</w:t>
      </w:r>
    </w:p>
    <w:p w:rsidR="004C4401" w:rsidRDefault="004C4401">
      <w:pPr>
        <w:spacing w:after="120"/>
      </w:pPr>
    </w:p>
    <w:p w:rsidR="004C4401" w:rsidRDefault="004C4401">
      <w:pPr>
        <w:spacing w:after="120"/>
        <w:rPr>
          <w:b/>
        </w:rPr>
      </w:pPr>
      <w:r>
        <w:rPr>
          <w:b/>
        </w:rPr>
        <w:t xml:space="preserve">4. Обязательства сторон </w:t>
      </w:r>
    </w:p>
    <w:p w:rsidR="004C4401" w:rsidRDefault="004C4401">
      <w:pPr>
        <w:spacing w:after="120"/>
      </w:pPr>
      <w:r>
        <w:lastRenderedPageBreak/>
        <w:t>4.1. Заказчик обеспечивает Исполнителю помещение и технические средства, необходимое для проведения консультационного семинара (проектор с компьютером для демонстрации презентации, в случае большого помещения - усилитель с микрофоном).</w:t>
      </w:r>
    </w:p>
    <w:p w:rsidR="004C4401" w:rsidRDefault="004C4401">
      <w:pPr>
        <w:spacing w:after="120"/>
        <w:rPr>
          <w:b/>
        </w:rPr>
      </w:pPr>
    </w:p>
    <w:p w:rsidR="004C4401" w:rsidRDefault="004C4401">
      <w:pPr>
        <w:spacing w:after="120"/>
        <w:rPr>
          <w:b/>
        </w:rPr>
      </w:pPr>
      <w:r>
        <w:rPr>
          <w:b/>
        </w:rPr>
        <w:t>5. Досрочное прекращение договора. Особые условия</w:t>
      </w:r>
    </w:p>
    <w:p w:rsidR="004C4401" w:rsidRDefault="004C4401">
      <w:pPr>
        <w:spacing w:after="120"/>
      </w:pPr>
      <w:r>
        <w:t>5.1. Договор может быть прекращен по согласованию сторон.</w:t>
      </w:r>
    </w:p>
    <w:p w:rsidR="004C4401" w:rsidRDefault="004C4401">
      <w:pPr>
        <w:spacing w:after="120"/>
        <w:rPr>
          <w:color w:val="000000"/>
        </w:rPr>
      </w:pPr>
      <w:r>
        <w:t xml:space="preserve">5.2. О прекращении договора (приостановке работ) сторона-инициатор должна </w:t>
      </w:r>
      <w:proofErr w:type="gramStart"/>
      <w:r>
        <w:t>письменно  предупредить</w:t>
      </w:r>
      <w:proofErr w:type="gramEnd"/>
      <w:r>
        <w:t xml:space="preserve"> другую сторону не позднее, чем за 5 дней до даты </w:t>
      </w:r>
      <w:r>
        <w:rPr>
          <w:color w:val="000000"/>
        </w:rPr>
        <w:t>планируемого прекращения договора (приостановки работ).</w:t>
      </w:r>
    </w:p>
    <w:p w:rsidR="004C4401" w:rsidRDefault="004C4401">
      <w:pPr>
        <w:spacing w:after="120"/>
      </w:pPr>
      <w:r>
        <w:t>5.3. Заказчик вправе отказаться от исполнения Договора при условии оплаты Исполнителю фактически понесенных им расходов.</w:t>
      </w:r>
    </w:p>
    <w:p w:rsidR="004C4401" w:rsidRDefault="004C4401">
      <w:pPr>
        <w:spacing w:after="120"/>
        <w:rPr>
          <w:color w:val="000000"/>
        </w:rPr>
      </w:pPr>
      <w:r>
        <w:t xml:space="preserve">5.4. В случае, если в ходе исполнения настоящего Договора Исполнитель установит необходимость оказания дополнительных услуг, не предусмотренных настоящим </w:t>
      </w:r>
      <w:proofErr w:type="gramStart"/>
      <w:r>
        <w:rPr>
          <w:color w:val="000000"/>
        </w:rPr>
        <w:t xml:space="preserve">Договором,   </w:t>
      </w:r>
      <w:proofErr w:type="gramEnd"/>
      <w:r>
        <w:rPr>
          <w:color w:val="000000"/>
        </w:rPr>
        <w:t>то   по письменному согласованию с Заказчиком и с его согласия допускается увеличение объема услуг и стоимости Договора.</w:t>
      </w:r>
    </w:p>
    <w:p w:rsidR="004C4401" w:rsidRDefault="004C4401">
      <w:pPr>
        <w:spacing w:after="120"/>
        <w:rPr>
          <w:color w:val="000000"/>
        </w:rPr>
      </w:pPr>
    </w:p>
    <w:p w:rsidR="004C4401" w:rsidRDefault="004C4401">
      <w:pPr>
        <w:spacing w:after="120"/>
        <w:rPr>
          <w:b/>
        </w:rPr>
      </w:pPr>
      <w:r>
        <w:rPr>
          <w:b/>
        </w:rPr>
        <w:t>б. Ответственность сторон</w:t>
      </w:r>
    </w:p>
    <w:p w:rsidR="004C4401" w:rsidRDefault="004C4401">
      <w:pPr>
        <w:spacing w:after="120"/>
      </w:pPr>
      <w:r>
        <w:t>6.1. За невыполнение или за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РФ.</w:t>
      </w:r>
    </w:p>
    <w:p w:rsidR="004C4401" w:rsidRDefault="004C4401">
      <w:pPr>
        <w:spacing w:after="120"/>
      </w:pPr>
      <w:r>
        <w:t>6.2. Исполнитель обязуется оказать услугу качественно и в срок. За нарушение срока оказания услуг по вине Исполнителя, Заказчик вправе потребовать от Исполнителя уплаты неустойки (пени) в размере 0,01% цены договора за каждый день просрочки исполнения обязательства.</w:t>
      </w:r>
    </w:p>
    <w:p w:rsidR="004C4401" w:rsidRDefault="004C4401">
      <w:pPr>
        <w:spacing w:after="120"/>
      </w:pPr>
      <w:r>
        <w:t>6.3. За просрочку оплаты услуг, Исполнитель вправе потребовать уплатить Заказчика неустойку (пени) в размере 0,01% от суммы несвоевременного платежа за каждый день просрочки.</w:t>
      </w:r>
    </w:p>
    <w:p w:rsidR="004C4401" w:rsidRDefault="004C4401">
      <w:pPr>
        <w:spacing w:after="120"/>
      </w:pPr>
      <w:r>
        <w:t>6.4. В случае нарушения Заказчиком п.4.1. настоящего Договора, Исполнитель не несет ответственность за нарушение сроков оказания услуг.</w:t>
      </w:r>
    </w:p>
    <w:p w:rsidR="004C4401" w:rsidRDefault="004C4401">
      <w:pPr>
        <w:spacing w:after="120"/>
      </w:pPr>
      <w:r>
        <w:t>6.5. В случае невозможности оказания Исполнителем услуг, Заказчик вправе потребовать возврата стоимости услуг, указанной в Приложениях к настоящему договору, в полном объеме. В этом случае Исполнитель обязан возвратить уплаченные Заказчиком денежные средства в течение 7 (семи) банковских дней с момента получения от Заказчика уведомления о возврате денежных средств. В случае нарушения Исполнителем указанного срока, Заказчик вправе потребовать уплатить неустойку в размере 0,01 % от суммы, подлежащей возврату за каждый день просрочки.</w:t>
      </w:r>
    </w:p>
    <w:p w:rsidR="004C4401" w:rsidRDefault="004C4401">
      <w:pPr>
        <w:spacing w:after="120"/>
      </w:pPr>
      <w:r>
        <w:t>6.6. Заказчик обязан провести организационно-подготовительную работу: предоставить Исполнителю необходимую документацию и организовать встречи при необходимости с сотрудниками Заказчика.</w:t>
      </w:r>
    </w:p>
    <w:p w:rsidR="004C4401" w:rsidRDefault="004C4401">
      <w:pPr>
        <w:spacing w:after="120"/>
      </w:pPr>
      <w:r>
        <w:t>6.7. Ответственность сторон в иных случаях определяется в соответствии с нормами действующего законодательства Российской Федерации.</w:t>
      </w:r>
    </w:p>
    <w:p w:rsidR="004C4401" w:rsidRDefault="004C4401">
      <w:pPr>
        <w:spacing w:after="120"/>
      </w:pPr>
    </w:p>
    <w:p w:rsidR="004C4401" w:rsidRDefault="004C4401">
      <w:pPr>
        <w:spacing w:after="120"/>
        <w:rPr>
          <w:b/>
        </w:rPr>
      </w:pPr>
      <w:r>
        <w:rPr>
          <w:b/>
        </w:rPr>
        <w:t>7. Конфиденциальность</w:t>
      </w:r>
    </w:p>
    <w:p w:rsidR="004C4401" w:rsidRDefault="004C4401">
      <w:pPr>
        <w:spacing w:after="120"/>
      </w:pPr>
      <w:r>
        <w:t>7.1. Стороны обязаны сохранять конфиденциальность информации, не относящейся к категории публичной информации и полученной в ходе исполнения настоящего Договора, и примут все необходимые меры для сохранения полученной информации от разглашения.</w:t>
      </w:r>
    </w:p>
    <w:p w:rsidR="004C4401" w:rsidRDefault="004C4401">
      <w:pPr>
        <w:spacing w:after="120"/>
      </w:pPr>
    </w:p>
    <w:p w:rsidR="004C4401" w:rsidRDefault="004C4401">
      <w:pPr>
        <w:spacing w:after="120"/>
        <w:rPr>
          <w:b/>
        </w:rPr>
      </w:pPr>
      <w:r>
        <w:rPr>
          <w:b/>
        </w:rPr>
        <w:t>8. Форс-Мажор</w:t>
      </w:r>
    </w:p>
    <w:p w:rsidR="004C4401" w:rsidRDefault="004C4401">
      <w:pPr>
        <w:spacing w:after="120"/>
      </w:pPr>
      <w:r>
        <w:lastRenderedPageBreak/>
        <w:t>8.1. Сторона освобождается от ответственности за частичное или полное неисполнение обязательств по настоящему Договору, если докажет, что неисполнение явилось следствием обстоятельств непреодолимой силы (форс-мажор), возникших после заключения Договора, таких как: пожар, наводнение, землетрясение, иные стихийные действия, военные действия, забастовка, акты государственных органов и другие подобные обстоятельства, которые Стороны не могут предвидеть и предотвратить своими действиями.</w:t>
      </w:r>
    </w:p>
    <w:p w:rsidR="004C4401" w:rsidRDefault="004C4401">
      <w:pPr>
        <w:spacing w:after="120"/>
      </w:pPr>
      <w:r>
        <w:t>8.2. Сторона, у которой возникла невозможность выполнения своих обязательств по настоящему Договору в связи с форс-мажорными обстоятельствами, должна в пятидневный срок (при наличии технической возможности) с момента наступления форс-мажорных обстоятельств, письменно известить другую Сторону о наступлении и прекращении форс-мажорных обстоятельств и принимать все возможные меры с целью максимально ограничить отрицательные последствия, вызванные указанными форс-мажорными обстоятельствами. Подтверждением наступления форс-мажора будет являться справка, выданная компетентными органами.</w:t>
      </w:r>
    </w:p>
    <w:p w:rsidR="004C4401" w:rsidRDefault="004C4401">
      <w:pPr>
        <w:spacing w:after="120"/>
      </w:pPr>
      <w:r>
        <w:t>8.3. В случае возникновения обстоятельств непреодолимой силы, срок исполнения сторонами обязательств отодвигается соразмерно времени, в течение которого действуют такие обстоятельства и их последствия. Если обстоятельства непреодолимой силы действуют более 3-х месяцев подряд, каждая из сторон имеет право отказаться от исполнения настоящего Договора.</w:t>
      </w:r>
    </w:p>
    <w:p w:rsidR="004C4401" w:rsidRDefault="004C4401">
      <w:pPr>
        <w:spacing w:after="120"/>
      </w:pPr>
    </w:p>
    <w:p w:rsidR="004C4401" w:rsidRDefault="004C4401">
      <w:pPr>
        <w:spacing w:after="120"/>
        <w:rPr>
          <w:b/>
          <w:color w:val="000000"/>
        </w:rPr>
      </w:pPr>
      <w:r>
        <w:rPr>
          <w:b/>
          <w:color w:val="000000"/>
        </w:rPr>
        <w:t xml:space="preserve">9. Разрешение споров </w:t>
      </w:r>
    </w:p>
    <w:p w:rsidR="004C4401" w:rsidRDefault="004C4401">
      <w:pPr>
        <w:spacing w:after="120"/>
      </w:pPr>
      <w:r>
        <w:t>9.1. Все споры по настоящему договору разрешаются путем переговоров, а в случае не достижения согласия - в арбитражном суде или в третейском суде по выбору Истца и по месту нахождения Истца.</w:t>
      </w:r>
    </w:p>
    <w:p w:rsidR="004C4401" w:rsidRDefault="004C4401">
      <w:pPr>
        <w:spacing w:after="120"/>
      </w:pPr>
    </w:p>
    <w:p w:rsidR="004C4401" w:rsidRDefault="004C4401">
      <w:pPr>
        <w:spacing w:after="120"/>
      </w:pPr>
      <w:r>
        <w:rPr>
          <w:b/>
        </w:rPr>
        <w:t xml:space="preserve">10. Срок действия договора </w:t>
      </w:r>
    </w:p>
    <w:p w:rsidR="004C4401" w:rsidRDefault="004C4401">
      <w:pPr>
        <w:spacing w:after="120"/>
      </w:pPr>
      <w:r>
        <w:t>10.1. Настоящий договор заключен на срок с "____"__________ 20</w:t>
      </w:r>
      <w:r w:rsidR="00574B0C">
        <w:t>2</w:t>
      </w:r>
      <w:r>
        <w:t xml:space="preserve">___ г. </w:t>
      </w:r>
      <w:proofErr w:type="gramStart"/>
      <w:r>
        <w:t>по  "</w:t>
      </w:r>
      <w:proofErr w:type="gramEnd"/>
      <w:r>
        <w:t>____"__________ 20</w:t>
      </w:r>
      <w:r w:rsidR="00574B0C">
        <w:t>2</w:t>
      </w:r>
      <w:r>
        <w:t>___ г. Срок действия договора может быть продлен по письменному соглашению сторон.</w:t>
      </w:r>
    </w:p>
    <w:p w:rsidR="004C4401" w:rsidRDefault="004C4401">
      <w:pPr>
        <w:spacing w:after="120"/>
      </w:pPr>
      <w:r>
        <w:t xml:space="preserve">10.2. Любые изменения и дополнения к настоящему договору действительны лишь при условии, если они совершены в письменной форме и подписаны сторонами или надлежаще уполномоченными </w:t>
      </w:r>
      <w:proofErr w:type="gramStart"/>
      <w:r>
        <w:t>на</w:t>
      </w:r>
      <w:proofErr w:type="gramEnd"/>
      <w:r>
        <w:t xml:space="preserve"> то представителями сторон.</w:t>
      </w:r>
    </w:p>
    <w:p w:rsidR="004C4401" w:rsidRDefault="004C4401">
      <w:pPr>
        <w:spacing w:after="120"/>
      </w:pPr>
      <w:r>
        <w:t>10.3. 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4C4401" w:rsidRDefault="004C4401">
      <w:pPr>
        <w:spacing w:after="120"/>
        <w:rPr>
          <w:color w:val="000000"/>
        </w:rPr>
      </w:pPr>
    </w:p>
    <w:p w:rsidR="004C4401" w:rsidRDefault="004C4401">
      <w:pPr>
        <w:spacing w:after="120"/>
        <w:rPr>
          <w:b/>
          <w:color w:val="000000"/>
        </w:rPr>
      </w:pPr>
      <w:r>
        <w:rPr>
          <w:b/>
          <w:color w:val="000000"/>
        </w:rPr>
        <w:t>11. ЮРИДИЧЕСКИЕ АДРЕСА И БАНКОВСКИЕ РЕКВИЗИТЫ СТОРОН</w:t>
      </w:r>
    </w:p>
    <w:p w:rsidR="004C4401" w:rsidRDefault="004C4401">
      <w:pPr>
        <w:pStyle w:val="3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Заказчик</w:t>
      </w:r>
    </w:p>
    <w:p w:rsidR="004C4401" w:rsidRDefault="004C4401"/>
    <w:p w:rsidR="004C4401" w:rsidRDefault="004C4401"/>
    <w:p w:rsidR="004C4401" w:rsidRDefault="004C4401"/>
    <w:p w:rsidR="004C4401" w:rsidRDefault="004C4401"/>
    <w:p w:rsidR="004C4401" w:rsidRDefault="004C4401"/>
    <w:p w:rsidR="004C4401" w:rsidRDefault="004C4401"/>
    <w:p w:rsidR="004C4401" w:rsidRDefault="004C4401">
      <w:pPr>
        <w:pStyle w:val="3"/>
        <w:spacing w:line="360" w:lineRule="auto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</w:t>
      </w:r>
    </w:p>
    <w:p w:rsidR="004C4401" w:rsidRDefault="004C4401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</w:p>
    <w:p w:rsidR="001E157C" w:rsidRDefault="004C4401" w:rsidP="001E157C">
      <w:pPr>
        <w:pStyle w:val="aa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Индивидуальный предприниматель Любомудров Дмитрий Владимирович,</w:t>
      </w:r>
      <w:r>
        <w:rPr>
          <w:color w:val="000000"/>
        </w:rPr>
        <w:t xml:space="preserve"> </w:t>
      </w:r>
    </w:p>
    <w:p w:rsidR="001E157C" w:rsidRDefault="004C4401" w:rsidP="001E157C">
      <w:pPr>
        <w:pStyle w:val="aa"/>
        <w:spacing w:before="0" w:beforeAutospacing="0" w:after="0" w:afterAutospacing="0"/>
      </w:pPr>
      <w:r>
        <w:t xml:space="preserve">Паспорт: № 4508-922819, выдан ОВД "Хорошевский" </w:t>
      </w:r>
      <w:proofErr w:type="spellStart"/>
      <w:proofErr w:type="gramStart"/>
      <w:r>
        <w:t>г.Москвы</w:t>
      </w:r>
      <w:proofErr w:type="spellEnd"/>
      <w:r>
        <w:t xml:space="preserve">  20.02.2007</w:t>
      </w:r>
      <w:proofErr w:type="gramEnd"/>
      <w:r>
        <w:t xml:space="preserve"> г., код подразделения: 772-109, </w:t>
      </w:r>
      <w:bookmarkStart w:id="0" w:name="_GoBack"/>
      <w:bookmarkEnd w:id="0"/>
      <w:r>
        <w:t xml:space="preserve">зарегистрирован по адресу: РФ, </w:t>
      </w:r>
      <w:smartTag w:uri="urn:schemas-microsoft-com:office:smarttags" w:element="metricconverter">
        <w:smartTagPr>
          <w:attr w:name="ProductID" w:val="125057, г"/>
        </w:smartTagPr>
        <w:r>
          <w:t xml:space="preserve">125057, </w:t>
        </w:r>
        <w:proofErr w:type="spellStart"/>
        <w:r>
          <w:t>г</w:t>
        </w:r>
      </w:smartTag>
      <w:r>
        <w:t>.Москва</w:t>
      </w:r>
      <w:proofErr w:type="spellEnd"/>
      <w:r>
        <w:t xml:space="preserve">, Ленинградский проспект, д.59, кв.4,  ИНН: 771408975898, ЕГРИП: 305770002542887, Свидетельство серии 77 № </w:t>
      </w:r>
      <w:r>
        <w:lastRenderedPageBreak/>
        <w:t xml:space="preserve">006371736, выдано 13.09.2005 г. Межрайонной инспекцией ФНС №46 по </w:t>
      </w:r>
      <w:proofErr w:type="spellStart"/>
      <w:r>
        <w:t>г.Москве</w:t>
      </w:r>
      <w:proofErr w:type="spellEnd"/>
      <w:r>
        <w:t xml:space="preserve">. </w:t>
      </w:r>
      <w:r>
        <w:rPr>
          <w:color w:val="000000"/>
        </w:rPr>
        <w:t xml:space="preserve">Дата </w:t>
      </w:r>
      <w:proofErr w:type="gramStart"/>
      <w:r>
        <w:rPr>
          <w:color w:val="000000"/>
        </w:rPr>
        <w:t>рождения  07.12.1961</w:t>
      </w:r>
      <w:proofErr w:type="gramEnd"/>
      <w:r>
        <w:rPr>
          <w:color w:val="000000"/>
        </w:rPr>
        <w:t xml:space="preserve"> года. Платежные реквизиты:</w:t>
      </w:r>
      <w:r>
        <w:rPr>
          <w:b/>
          <w:color w:val="000000"/>
        </w:rPr>
        <w:t xml:space="preserve"> </w:t>
      </w:r>
      <w:r w:rsidR="001E157C" w:rsidRPr="001E157C">
        <w:t xml:space="preserve">р/с № 40802810012250000667 в Филиале № 7701 Банка ВТБ (ПАО) </w:t>
      </w:r>
      <w:proofErr w:type="spellStart"/>
      <w:r w:rsidR="001E157C" w:rsidRPr="001E157C">
        <w:t>г.Москва</w:t>
      </w:r>
      <w:proofErr w:type="spellEnd"/>
      <w:r w:rsidR="001E157C" w:rsidRPr="001E157C">
        <w:t xml:space="preserve">, БИК 044525745; </w:t>
      </w:r>
      <w:proofErr w:type="spellStart"/>
      <w:r w:rsidR="001E157C" w:rsidRPr="001E157C">
        <w:t>Корр.счёт</w:t>
      </w:r>
      <w:proofErr w:type="spellEnd"/>
      <w:r w:rsidR="001E157C" w:rsidRPr="001E157C">
        <w:t xml:space="preserve"> 30101810345250000745</w:t>
      </w:r>
      <w:r w:rsidR="00146128">
        <w:t xml:space="preserve">. </w:t>
      </w:r>
    </w:p>
    <w:p w:rsidR="004C4401" w:rsidRDefault="00146128" w:rsidP="001E157C">
      <w:pPr>
        <w:pStyle w:val="aa"/>
        <w:spacing w:before="0" w:beforeAutospacing="0" w:after="0" w:afterAutospacing="0"/>
      </w:pPr>
      <w:r>
        <w:t xml:space="preserve">Контакты: </w:t>
      </w:r>
      <w:r w:rsidRPr="00146128">
        <w:t xml:space="preserve">(495) 518-4427; </w:t>
      </w:r>
      <w:proofErr w:type="gramStart"/>
      <w:r w:rsidRPr="00146128">
        <w:t>LDV@projectclub.ru ,</w:t>
      </w:r>
      <w:proofErr w:type="gramEnd"/>
      <w:r w:rsidRPr="00146128">
        <w:t xml:space="preserve"> LORBAT@mail.ru, www.projectclub.ru</w:t>
      </w:r>
      <w:r>
        <w:t>.</w:t>
      </w:r>
    </w:p>
    <w:p w:rsidR="004C4401" w:rsidRDefault="004C4401">
      <w:pPr>
        <w:pStyle w:val="aa"/>
        <w:rPr>
          <w:b/>
          <w:color w:val="000000"/>
        </w:rPr>
      </w:pPr>
      <w:r>
        <w:rPr>
          <w:b/>
          <w:color w:val="000000"/>
        </w:rPr>
        <w:t>12. ПОДПИСИ СТОРОН</w:t>
      </w:r>
    </w:p>
    <w:p w:rsidR="004C4401" w:rsidRDefault="004C44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Заказчик:   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Исполнитель:</w:t>
      </w:r>
    </w:p>
    <w:p w:rsidR="004C4401" w:rsidRDefault="004C44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________________________/ ________ /                                 _______________/Д.В. Любомудров/</w:t>
      </w:r>
    </w:p>
    <w:p w:rsidR="004C4401" w:rsidRDefault="004C4401">
      <w:pPr>
        <w:shd w:val="clear" w:color="auto" w:fill="FFFFFF"/>
        <w:rPr>
          <w:b/>
          <w:color w:val="000000"/>
        </w:rPr>
      </w:pPr>
      <w:r>
        <w:rPr>
          <w:b/>
        </w:rPr>
        <w:br w:type="page"/>
      </w:r>
      <w:r>
        <w:rPr>
          <w:b/>
          <w:color w:val="000000"/>
        </w:rPr>
        <w:lastRenderedPageBreak/>
        <w:t xml:space="preserve">Приложение №1 </w:t>
      </w:r>
    </w:p>
    <w:p w:rsidR="004C4401" w:rsidRDefault="004C440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к договору № ___________ </w:t>
      </w:r>
      <w:proofErr w:type="gramStart"/>
      <w:r>
        <w:rPr>
          <w:b/>
          <w:color w:val="000000"/>
        </w:rPr>
        <w:t xml:space="preserve">от  </w:t>
      </w:r>
      <w:r>
        <w:rPr>
          <w:b/>
        </w:rPr>
        <w:t>"</w:t>
      </w:r>
      <w:proofErr w:type="gramEnd"/>
      <w:r>
        <w:rPr>
          <w:b/>
        </w:rPr>
        <w:t>____"__________ 20</w:t>
      </w:r>
      <w:r w:rsidR="00574B0C">
        <w:rPr>
          <w:b/>
        </w:rPr>
        <w:t>2</w:t>
      </w:r>
      <w:r>
        <w:rPr>
          <w:b/>
        </w:rPr>
        <w:t>___ г.</w:t>
      </w: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FF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ПРОГРАММА СЕМИНАРА-ТРЕНИНГА</w:t>
      </w: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FF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«Инвестиционная школа директоров: практика повышения инвестиционной привлекательности предприятий и подготовка проектов к финансированию»</w:t>
      </w: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99"/>
        <w:rPr>
          <w:b/>
          <w:color w:val="000000"/>
        </w:rPr>
      </w:pPr>
      <w:r>
        <w:rPr>
          <w:b/>
          <w:color w:val="000000"/>
        </w:rPr>
        <w:t>1 -й день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Типовые проблемы, связанные с кредитными и инвестиционными заявками предприятий и пути их решения.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Пути повышения инвестиционной привлекательности предприятий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Разбор кейсов - конкретных ситуаций и проблем предприятий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Пути решения задачи привлечения инвестиций на предприятия, если обычные пути не дают результата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Консультации для слушателей семинара</w:t>
      </w: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99"/>
        <w:rPr>
          <w:b/>
          <w:color w:val="000000"/>
        </w:rPr>
      </w:pPr>
      <w:r>
        <w:rPr>
          <w:b/>
          <w:color w:val="000000"/>
        </w:rPr>
        <w:t>2-й день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Практический тренинг - пробная защита нескольких инвестиционных заявок-предприятий слушателей семинара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Разбор результатов пробной защиты и формирование рекомендаций повышения инвестиционной привлекательности предприятий - заявителей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Доступные инвестиционные сервисы и механизмы их работы, особенности работы с банками и иными инвесторами</w:t>
      </w:r>
    </w:p>
    <w:p w:rsidR="004C4401" w:rsidRDefault="004C4401">
      <w:pPr>
        <w:shd w:val="clear" w:color="auto" w:fill="FFFFFF"/>
        <w:spacing w:before="240"/>
        <w:rPr>
          <w:b/>
          <w:color w:val="000000"/>
        </w:rPr>
      </w:pPr>
      <w:r>
        <w:rPr>
          <w:b/>
          <w:color w:val="000000"/>
        </w:rPr>
        <w:t>♦   Ответы на вопросы по практическому применению услуг инвестиционных сервисов на предприятиях слушателей</w:t>
      </w:r>
    </w:p>
    <w:p w:rsidR="004C4401" w:rsidRDefault="004C4401">
      <w:pPr>
        <w:shd w:val="clear" w:color="auto" w:fill="FFFFFF"/>
        <w:rPr>
          <w:color w:val="000000"/>
        </w:rPr>
      </w:pPr>
    </w:p>
    <w:p w:rsidR="004C4401" w:rsidRDefault="004C4401">
      <w:pPr>
        <w:shd w:val="clear" w:color="auto" w:fill="FFFFFF"/>
        <w:spacing w:before="240"/>
        <w:rPr>
          <w:color w:val="000000"/>
        </w:rPr>
      </w:pPr>
      <w:r>
        <w:rPr>
          <w:color w:val="000000"/>
        </w:rPr>
        <w:t>Общая продолжительность - 16 (Шестнадцать) академических часов в течение 2 дней Ежедневная продолжительность семинара - по 8 (Восемь) академических часов с перерывом на обед и 2 кофе-брейками</w:t>
      </w:r>
    </w:p>
    <w:p w:rsidR="004C4401" w:rsidRDefault="004C4401">
      <w:pPr>
        <w:shd w:val="clear" w:color="auto" w:fill="FFFFFF"/>
        <w:spacing w:before="240"/>
        <w:rPr>
          <w:color w:val="000000"/>
        </w:rPr>
      </w:pPr>
      <w:r>
        <w:rPr>
          <w:color w:val="000000"/>
        </w:rPr>
        <w:t>Примерное количество участников - от 20 до 40</w:t>
      </w:r>
    </w:p>
    <w:p w:rsidR="00146128" w:rsidRDefault="00146128" w:rsidP="00146128">
      <w:pPr>
        <w:spacing w:before="60"/>
        <w:jc w:val="both"/>
      </w:pPr>
      <w:r>
        <w:t xml:space="preserve">Семинар проводит - </w:t>
      </w:r>
      <w:r w:rsidRPr="009E2189">
        <w:rPr>
          <w:b/>
        </w:rPr>
        <w:t>Любомудров Дмитрий Владимирович</w:t>
      </w:r>
      <w:r>
        <w:t xml:space="preserve"> </w:t>
      </w:r>
    </w:p>
    <w:p w:rsidR="00146128" w:rsidRDefault="00146128" w:rsidP="00574B0C">
      <w:pPr>
        <w:numPr>
          <w:ilvl w:val="0"/>
          <w:numId w:val="12"/>
        </w:numPr>
        <w:spacing w:before="60"/>
        <w:jc w:val="both"/>
      </w:pPr>
      <w:r w:rsidRPr="009E2189">
        <w:t xml:space="preserve">Торгово-Промышленная Палата РФ, член </w:t>
      </w:r>
      <w:r w:rsidR="00574B0C" w:rsidRPr="00574B0C">
        <w:t>Совета по финансово-промышленной и инвестиционной политике</w:t>
      </w:r>
      <w:r>
        <w:t xml:space="preserve">; </w:t>
      </w:r>
    </w:p>
    <w:p w:rsidR="00574B0C" w:rsidRDefault="00574B0C" w:rsidP="00574B0C">
      <w:pPr>
        <w:numPr>
          <w:ilvl w:val="0"/>
          <w:numId w:val="12"/>
        </w:numPr>
        <w:spacing w:before="60"/>
        <w:jc w:val="both"/>
      </w:pPr>
      <w:r>
        <w:t>Всемирный Русский Народный Собор (ВРНС), член Социально-экономического комитета,</w:t>
      </w:r>
    </w:p>
    <w:p w:rsidR="00574B0C" w:rsidRDefault="00574B0C" w:rsidP="00574B0C">
      <w:pPr>
        <w:numPr>
          <w:ilvl w:val="0"/>
          <w:numId w:val="12"/>
        </w:numPr>
        <w:spacing w:before="60"/>
        <w:jc w:val="both"/>
      </w:pPr>
      <w:r>
        <w:t xml:space="preserve">   руководитель направления "Этические финансы";</w:t>
      </w:r>
    </w:p>
    <w:p w:rsidR="00574B0C" w:rsidRDefault="00146128" w:rsidP="00917F28">
      <w:pPr>
        <w:numPr>
          <w:ilvl w:val="0"/>
          <w:numId w:val="12"/>
        </w:numPr>
        <w:spacing w:before="60"/>
        <w:jc w:val="both"/>
      </w:pPr>
      <w:r w:rsidRPr="009E2189">
        <w:t>Клуб Проектного Процесса, Генеральный директор</w:t>
      </w:r>
      <w:r>
        <w:t xml:space="preserve">; </w:t>
      </w:r>
    </w:p>
    <w:p w:rsidR="00574B0C" w:rsidRPr="00574B0C" w:rsidRDefault="00574B0C" w:rsidP="00D64C09">
      <w:pPr>
        <w:numPr>
          <w:ilvl w:val="0"/>
          <w:numId w:val="12"/>
        </w:numPr>
        <w:spacing w:before="60"/>
        <w:jc w:val="both"/>
        <w:rPr>
          <w:color w:val="000000"/>
        </w:rPr>
      </w:pPr>
      <w:r>
        <w:t>Российская Академия Наук, Заместитель Председателя Комиссии по формированию</w:t>
      </w:r>
      <w:r>
        <w:t xml:space="preserve"> </w:t>
      </w:r>
      <w:r>
        <w:t xml:space="preserve">   </w:t>
      </w:r>
      <w:proofErr w:type="spellStart"/>
      <w:r>
        <w:t>низкорискового</w:t>
      </w:r>
      <w:proofErr w:type="spellEnd"/>
      <w:r>
        <w:t xml:space="preserve"> кластера финансовой системы Научного совета по комплексным проблемам евразийской</w:t>
      </w:r>
      <w:r>
        <w:t xml:space="preserve"> </w:t>
      </w:r>
      <w:r>
        <w:t>экономической интеграции, модернизации, конкурентоспособности и устойчивому развитию.</w:t>
      </w:r>
    </w:p>
    <w:p w:rsidR="004C4401" w:rsidRPr="00574B0C" w:rsidRDefault="004C4401" w:rsidP="00574B0C">
      <w:pPr>
        <w:spacing w:before="60"/>
        <w:jc w:val="both"/>
        <w:rPr>
          <w:color w:val="000000"/>
        </w:rPr>
      </w:pPr>
      <w:r w:rsidRPr="00574B0C">
        <w:rPr>
          <w:color w:val="000000"/>
        </w:rPr>
        <w:lastRenderedPageBreak/>
        <w:br w:type="page"/>
      </w:r>
    </w:p>
    <w:p w:rsidR="004C4401" w:rsidRDefault="004C4401">
      <w:pPr>
        <w:pStyle w:val="aa"/>
        <w:jc w:val="center"/>
        <w:rPr>
          <w:b/>
        </w:rPr>
      </w:pPr>
    </w:p>
    <w:p w:rsidR="004C4401" w:rsidRDefault="004C4401">
      <w:pPr>
        <w:pStyle w:val="aa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 xml:space="preserve">АКТ </w:t>
      </w:r>
    </w:p>
    <w:p w:rsidR="004C4401" w:rsidRDefault="004C4401">
      <w:pPr>
        <w:pStyle w:val="aa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 xml:space="preserve">сдачи-приемки </w:t>
      </w:r>
    </w:p>
    <w:p w:rsidR="004C4401" w:rsidRDefault="004C4401">
      <w:pPr>
        <w:pStyle w:val="aa"/>
        <w:spacing w:before="0" w:beforeAutospacing="0" w:after="0" w:afterAutospacing="0"/>
        <w:jc w:val="center"/>
        <w:rPr>
          <w:b/>
        </w:rPr>
      </w:pPr>
      <w:r>
        <w:rPr>
          <w:b/>
        </w:rPr>
        <w:t>по договору возмездного оказания услуг</w:t>
      </w:r>
    </w:p>
    <w:p w:rsidR="004C4401" w:rsidRDefault="004C4401">
      <w:pPr>
        <w:pStyle w:val="aa"/>
        <w:spacing w:before="0" w:beforeAutospacing="0" w:after="0" w:afterAutospacing="0"/>
        <w:jc w:val="center"/>
        <w:rPr>
          <w:b/>
        </w:rPr>
      </w:pPr>
      <w:r>
        <w:rPr>
          <w:b/>
        </w:rPr>
        <w:t>№_______   от _____________ 20</w:t>
      </w:r>
      <w:r w:rsidR="00574B0C">
        <w:rPr>
          <w:b/>
        </w:rPr>
        <w:t>2</w:t>
      </w:r>
      <w:r>
        <w:rPr>
          <w:b/>
        </w:rPr>
        <w:t>__ года</w:t>
      </w:r>
    </w:p>
    <w:p w:rsidR="004C4401" w:rsidRDefault="004C4401">
      <w:pPr>
        <w:pStyle w:val="aa"/>
        <w:spacing w:before="0" w:beforeAutospacing="0" w:after="0" w:afterAutospacing="0"/>
        <w:jc w:val="center"/>
        <w:rPr>
          <w:b/>
        </w:rPr>
      </w:pPr>
    </w:p>
    <w:p w:rsidR="004C4401" w:rsidRDefault="004C4401">
      <w:pPr>
        <w:pStyle w:val="aa"/>
        <w:spacing w:before="0" w:beforeAutospacing="0" w:after="0" w:afterAutospacing="0"/>
        <w:jc w:val="center"/>
        <w:rPr>
          <w:b/>
        </w:rPr>
      </w:pPr>
    </w:p>
    <w:p w:rsidR="004C4401" w:rsidRDefault="004C4401">
      <w:pPr>
        <w:pStyle w:val="aa"/>
        <w:spacing w:before="0" w:beforeAutospacing="0" w:after="0" w:afterAutospacing="0"/>
        <w:jc w:val="center"/>
        <w:rPr>
          <w:b/>
        </w:rPr>
      </w:pPr>
    </w:p>
    <w:p w:rsidR="004C4401" w:rsidRDefault="004C440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ab/>
        <w:t>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____» ________ 20</w:t>
      </w:r>
      <w:r w:rsidR="00574B0C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__ года</w:t>
      </w:r>
    </w:p>
    <w:p w:rsidR="004C4401" w:rsidRDefault="004C440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Мы, нижеподписавшиеся,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именуемое в дальнейшем «Заказчик», в лице генерального директора ______________________, действующего на основании Устава, с одной стороны,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Индивидуальный предприниматель Любомудров Дмитрий Владимирович,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именуемый в дальнейшем «Исполнитель», с другой стороны, составили настоящий Акт о нижеследующем:</w:t>
      </w:r>
    </w:p>
    <w:p w:rsidR="004C4401" w:rsidRDefault="004C4401">
      <w:pPr>
        <w:pStyle w:val="ConsPlusNonformat"/>
        <w:widowControl/>
        <w:ind w:left="3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numPr>
          <w:ilvl w:val="0"/>
          <w:numId w:val="11"/>
        </w:numPr>
        <w:spacing w:before="240"/>
        <w:ind w:left="935" w:hanging="74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Настоящий Акт составлен в подтверждение того, что услуги по Договору №____________ от _____________ 20</w:t>
      </w:r>
      <w:r w:rsidR="00574B0C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___ года Исполнителем оказаны Заказчику полностью, в срок, и с надлежащим качеством;</w:t>
      </w:r>
    </w:p>
    <w:p w:rsidR="004C4401" w:rsidRDefault="004C4401">
      <w:pPr>
        <w:pStyle w:val="ConsPlusNonformat"/>
        <w:widowControl/>
        <w:numPr>
          <w:ilvl w:val="0"/>
          <w:numId w:val="11"/>
        </w:numPr>
        <w:spacing w:before="240"/>
        <w:ind w:left="935" w:hanging="74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Стороны по вышеуказанному Договору претензий друг к другу не имеют;</w:t>
      </w:r>
    </w:p>
    <w:p w:rsidR="004C4401" w:rsidRDefault="004C4401">
      <w:pPr>
        <w:numPr>
          <w:ilvl w:val="0"/>
          <w:numId w:val="10"/>
        </w:numPr>
        <w:spacing w:before="240"/>
        <w:ind w:left="935" w:hanging="748"/>
        <w:jc w:val="both"/>
        <w:rPr>
          <w:color w:val="000000"/>
        </w:rPr>
      </w:pPr>
      <w:r>
        <w:rPr>
          <w:color w:val="000000"/>
        </w:rPr>
        <w:t xml:space="preserve">В соответствии с пунктом 3.1. настоящего Договора Заказчик выплачивает Исполнителю денежное вознаграждение в размере </w:t>
      </w:r>
      <w:r>
        <w:rPr>
          <w:b/>
          <w:color w:val="000000"/>
        </w:rPr>
        <w:t>70 000 (Семьдесят тысяч)</w:t>
      </w:r>
      <w:r>
        <w:rPr>
          <w:color w:val="000000"/>
        </w:rPr>
        <w:t xml:space="preserve"> рублей 00 коп.</w:t>
      </w:r>
    </w:p>
    <w:p w:rsidR="004C4401" w:rsidRDefault="004C4401">
      <w:pPr>
        <w:ind w:left="935" w:hanging="748"/>
        <w:jc w:val="both"/>
        <w:rPr>
          <w:color w:val="000000"/>
        </w:rPr>
      </w:pPr>
    </w:p>
    <w:p w:rsidR="004C4401" w:rsidRDefault="004C4401">
      <w:pPr>
        <w:ind w:left="360"/>
        <w:jc w:val="both"/>
        <w:rPr>
          <w:color w:val="000000"/>
        </w:rPr>
      </w:pPr>
    </w:p>
    <w:p w:rsidR="004C4401" w:rsidRDefault="004C4401">
      <w:pPr>
        <w:ind w:left="360"/>
        <w:jc w:val="both"/>
        <w:rPr>
          <w:color w:val="000000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Заказчик:   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Исполнитель:</w:t>
      </w: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4401" w:rsidRDefault="004C440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________________________/ ________ /                                 _______________/Д.В. Любомудров/</w:t>
      </w:r>
    </w:p>
    <w:p w:rsidR="004C4401" w:rsidRDefault="004C4401">
      <w:pPr>
        <w:jc w:val="both"/>
        <w:rPr>
          <w:color w:val="000000"/>
        </w:rPr>
      </w:pPr>
    </w:p>
    <w:p w:rsidR="004C4401" w:rsidRDefault="004C4401">
      <w:pPr>
        <w:jc w:val="both"/>
        <w:rPr>
          <w:color w:val="000000"/>
        </w:rPr>
      </w:pPr>
    </w:p>
    <w:p w:rsidR="004C4401" w:rsidRDefault="004C4401">
      <w:pPr>
        <w:jc w:val="both"/>
        <w:rPr>
          <w:color w:val="000000"/>
        </w:rPr>
      </w:pPr>
    </w:p>
    <w:sectPr w:rsidR="004C4401">
      <w:footerReference w:type="even" r:id="rId7"/>
      <w:footerReference w:type="default" r:id="rId8"/>
      <w:pgSz w:w="11906" w:h="16838"/>
      <w:pgMar w:top="567" w:right="56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7C3" w:rsidRDefault="002C77C3">
      <w:r>
        <w:separator/>
      </w:r>
    </w:p>
  </w:endnote>
  <w:endnote w:type="continuationSeparator" w:id="0">
    <w:p w:rsidR="002C77C3" w:rsidRDefault="002C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401" w:rsidRDefault="004C44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C4401" w:rsidRDefault="004C440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401" w:rsidRDefault="004C44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157C">
      <w:rPr>
        <w:rStyle w:val="a7"/>
        <w:noProof/>
      </w:rPr>
      <w:t>1</w:t>
    </w:r>
    <w:r>
      <w:rPr>
        <w:rStyle w:val="a7"/>
      </w:rPr>
      <w:fldChar w:fldCharType="end"/>
    </w:r>
  </w:p>
  <w:p w:rsidR="004C4401" w:rsidRDefault="004C440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7C3" w:rsidRDefault="002C77C3">
      <w:r>
        <w:separator/>
      </w:r>
    </w:p>
  </w:footnote>
  <w:footnote w:type="continuationSeparator" w:id="0">
    <w:p w:rsidR="002C77C3" w:rsidRDefault="002C7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772B3"/>
    <w:multiLevelType w:val="hybridMultilevel"/>
    <w:tmpl w:val="AEA4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C75677"/>
    <w:multiLevelType w:val="hybridMultilevel"/>
    <w:tmpl w:val="31FC1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F54E3C"/>
    <w:multiLevelType w:val="hybridMultilevel"/>
    <w:tmpl w:val="750CE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C4569C"/>
    <w:multiLevelType w:val="hybridMultilevel"/>
    <w:tmpl w:val="90801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AD33DB"/>
    <w:multiLevelType w:val="multilevel"/>
    <w:tmpl w:val="07DA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5AF64AB7"/>
    <w:multiLevelType w:val="hybridMultilevel"/>
    <w:tmpl w:val="118225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D048B"/>
    <w:multiLevelType w:val="hybridMultilevel"/>
    <w:tmpl w:val="9B6C2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891850"/>
    <w:multiLevelType w:val="hybridMultilevel"/>
    <w:tmpl w:val="36A25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2817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6C803479"/>
    <w:multiLevelType w:val="multilevel"/>
    <w:tmpl w:val="6AB41E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0"/>
        </w:tabs>
        <w:ind w:left="2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8"/>
        </w:tabs>
        <w:ind w:left="40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92"/>
        </w:tabs>
        <w:ind w:left="4792" w:hanging="1800"/>
      </w:pPr>
      <w:rPr>
        <w:rFonts w:hint="default"/>
      </w:rPr>
    </w:lvl>
  </w:abstractNum>
  <w:abstractNum w:abstractNumId="10">
    <w:nsid w:val="73654099"/>
    <w:multiLevelType w:val="hybridMultilevel"/>
    <w:tmpl w:val="D602A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61B42"/>
    <w:multiLevelType w:val="hybridMultilevel"/>
    <w:tmpl w:val="28A0E410"/>
    <w:lvl w:ilvl="0" w:tplc="DE9824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5F2A26B6">
      <w:numFmt w:val="none"/>
      <w:lvlText w:val=""/>
      <w:lvlJc w:val="left"/>
      <w:pPr>
        <w:tabs>
          <w:tab w:val="num" w:pos="360"/>
        </w:tabs>
      </w:pPr>
    </w:lvl>
    <w:lvl w:ilvl="2" w:tplc="93AA7776">
      <w:numFmt w:val="none"/>
      <w:lvlText w:val=""/>
      <w:lvlJc w:val="left"/>
      <w:pPr>
        <w:tabs>
          <w:tab w:val="num" w:pos="360"/>
        </w:tabs>
      </w:pPr>
    </w:lvl>
    <w:lvl w:ilvl="3" w:tplc="45009B4E">
      <w:numFmt w:val="none"/>
      <w:lvlText w:val=""/>
      <w:lvlJc w:val="left"/>
      <w:pPr>
        <w:tabs>
          <w:tab w:val="num" w:pos="360"/>
        </w:tabs>
      </w:pPr>
    </w:lvl>
    <w:lvl w:ilvl="4" w:tplc="9EFA8302">
      <w:numFmt w:val="none"/>
      <w:lvlText w:val=""/>
      <w:lvlJc w:val="left"/>
      <w:pPr>
        <w:tabs>
          <w:tab w:val="num" w:pos="360"/>
        </w:tabs>
      </w:pPr>
    </w:lvl>
    <w:lvl w:ilvl="5" w:tplc="796242EA">
      <w:numFmt w:val="none"/>
      <w:lvlText w:val=""/>
      <w:lvlJc w:val="left"/>
      <w:pPr>
        <w:tabs>
          <w:tab w:val="num" w:pos="360"/>
        </w:tabs>
      </w:pPr>
    </w:lvl>
    <w:lvl w:ilvl="6" w:tplc="8D6C057C">
      <w:numFmt w:val="none"/>
      <w:lvlText w:val=""/>
      <w:lvlJc w:val="left"/>
      <w:pPr>
        <w:tabs>
          <w:tab w:val="num" w:pos="360"/>
        </w:tabs>
      </w:pPr>
    </w:lvl>
    <w:lvl w:ilvl="7" w:tplc="E0D25B3E">
      <w:numFmt w:val="none"/>
      <w:lvlText w:val=""/>
      <w:lvlJc w:val="left"/>
      <w:pPr>
        <w:tabs>
          <w:tab w:val="num" w:pos="360"/>
        </w:tabs>
      </w:pPr>
    </w:lvl>
    <w:lvl w:ilvl="8" w:tplc="F04A0FA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28"/>
    <w:rsid w:val="00146128"/>
    <w:rsid w:val="001E157C"/>
    <w:rsid w:val="002C77C3"/>
    <w:rsid w:val="004C4401"/>
    <w:rsid w:val="00574B0C"/>
    <w:rsid w:val="00CD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19742-960F-481A-A7F3-6F9539D9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00"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pPr>
      <w:keepNext/>
      <w:tabs>
        <w:tab w:val="left" w:pos="5387"/>
      </w:tabs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color w:val="00000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  <w:szCs w:val="20"/>
    </w:rPr>
  </w:style>
  <w:style w:type="paragraph" w:styleId="20">
    <w:name w:val="Body Text 2"/>
    <w:basedOn w:val="a"/>
    <w:rPr>
      <w:sz w:val="22"/>
      <w:szCs w:val="20"/>
    </w:rPr>
  </w:style>
  <w:style w:type="table" w:styleId="a4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Plain Text"/>
    <w:basedOn w:val="a"/>
    <w:link w:val="a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rPr>
      <w:rFonts w:ascii="Courier New" w:hAnsi="Courier New" w:cs="Courier New"/>
      <w:lang w:val="ru-RU" w:eastAsia="ru-RU" w:bidi="ar-SA"/>
    </w:rPr>
  </w:style>
  <w:style w:type="paragraph" w:styleId="aa">
    <w:name w:val="Normal (Web)"/>
    <w:basedOn w:val="a"/>
    <w:pPr>
      <w:spacing w:before="100" w:beforeAutospacing="1" w:after="100" w:afterAutospacing="1"/>
    </w:pPr>
  </w:style>
  <w:style w:type="paragraph" w:customStyle="1" w:styleId="ab">
    <w:name w:val=" Знак Знак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 Знак Знак"/>
    <w:basedOn w:val="a"/>
    <w:link w:val="a0"/>
    <w:rsid w:val="001461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Green City</Company>
  <LinksUpToDate>false</LinksUpToDate>
  <CharactersWithSpaces>11880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alexandra</dc:creator>
  <cp:keywords/>
  <dc:description/>
  <cp:lastModifiedBy>Chairman</cp:lastModifiedBy>
  <cp:revision>2</cp:revision>
  <cp:lastPrinted>2013-02-25T11:42:00Z</cp:lastPrinted>
  <dcterms:created xsi:type="dcterms:W3CDTF">2020-01-16T15:37:00Z</dcterms:created>
  <dcterms:modified xsi:type="dcterms:W3CDTF">2020-01-16T15:37:00Z</dcterms:modified>
</cp:coreProperties>
</file>